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C91A" w14:textId="77777777" w:rsidR="002F1E0E" w:rsidRDefault="007C4539" w:rsidP="002F1E0E">
      <w:pPr>
        <w:spacing w:after="0"/>
        <w:rPr>
          <w:sz w:val="20"/>
        </w:rPr>
      </w:pPr>
      <w:r>
        <w:rPr>
          <w:sz w:val="20"/>
        </w:rPr>
        <w:t>Materialblatt 5</w:t>
      </w:r>
      <w:r w:rsidR="00230809">
        <w:rPr>
          <w:sz w:val="20"/>
        </w:rPr>
        <w:t>93</w:t>
      </w:r>
    </w:p>
    <w:p w14:paraId="5086EF4B" w14:textId="77777777" w:rsidR="00107742" w:rsidRDefault="002F1E0E" w:rsidP="004D6ABB">
      <w:pPr>
        <w:spacing w:after="0" w:line="240" w:lineRule="auto"/>
        <w:rPr>
          <w:sz w:val="20"/>
        </w:rPr>
      </w:pPr>
      <w:r>
        <w:rPr>
          <w:sz w:val="20"/>
        </w:rPr>
        <w:t>Stichworte</w:t>
      </w:r>
      <w:r w:rsidR="004D6ABB">
        <w:rPr>
          <w:sz w:val="20"/>
        </w:rPr>
        <w:t>:</w:t>
      </w:r>
    </w:p>
    <w:p w14:paraId="6396EC08" w14:textId="77777777" w:rsidR="00A6267D" w:rsidRDefault="00A6267D" w:rsidP="004758ED">
      <w:pPr>
        <w:spacing w:after="0" w:line="240" w:lineRule="auto"/>
        <w:ind w:left="708"/>
        <w:rPr>
          <w:sz w:val="20"/>
        </w:rPr>
      </w:pPr>
      <w:r>
        <w:rPr>
          <w:sz w:val="20"/>
        </w:rPr>
        <w:t>Menschenbild</w:t>
      </w:r>
    </w:p>
    <w:p w14:paraId="2FE9DC4E" w14:textId="77777777" w:rsidR="00A6267D" w:rsidRDefault="00A6267D" w:rsidP="004758ED">
      <w:pPr>
        <w:spacing w:after="0" w:line="240" w:lineRule="auto"/>
        <w:ind w:left="708"/>
        <w:rPr>
          <w:sz w:val="20"/>
        </w:rPr>
      </w:pPr>
      <w:r>
        <w:rPr>
          <w:sz w:val="20"/>
        </w:rPr>
        <w:t>Sterbehilfe</w:t>
      </w:r>
    </w:p>
    <w:p w14:paraId="39B5574E" w14:textId="77777777" w:rsidR="00A6267D" w:rsidRDefault="00A6267D" w:rsidP="004758ED">
      <w:pPr>
        <w:spacing w:after="0" w:line="240" w:lineRule="auto"/>
        <w:ind w:left="708"/>
        <w:rPr>
          <w:sz w:val="20"/>
        </w:rPr>
      </w:pPr>
      <w:r>
        <w:rPr>
          <w:sz w:val="20"/>
        </w:rPr>
        <w:t>Sterben</w:t>
      </w:r>
    </w:p>
    <w:p w14:paraId="7CE3234C" w14:textId="77777777" w:rsidR="00A6267D" w:rsidRDefault="00A6267D" w:rsidP="00A6267D">
      <w:pPr>
        <w:spacing w:after="0" w:line="240" w:lineRule="auto"/>
        <w:ind w:left="708"/>
        <w:rPr>
          <w:sz w:val="20"/>
        </w:rPr>
      </w:pPr>
      <w:r>
        <w:rPr>
          <w:sz w:val="20"/>
        </w:rPr>
        <w:t>Tod</w:t>
      </w:r>
    </w:p>
    <w:p w14:paraId="30CE2441" w14:textId="77777777" w:rsidR="00061449" w:rsidRPr="00061449" w:rsidRDefault="00230809" w:rsidP="00566747">
      <w:pPr>
        <w:spacing w:before="360" w:after="0"/>
        <w:jc w:val="center"/>
        <w:rPr>
          <w:b/>
          <w:sz w:val="36"/>
        </w:rPr>
      </w:pPr>
      <w:r>
        <w:rPr>
          <w:b/>
          <w:sz w:val="44"/>
        </w:rPr>
        <w:t>Letzte Saison. Wenn es Zeit ist zu sterben</w:t>
      </w:r>
      <w:r w:rsidR="00222B73">
        <w:rPr>
          <w:rStyle w:val="Funotenzeichen"/>
          <w:b/>
          <w:sz w:val="36"/>
        </w:rPr>
        <w:footnoteReference w:id="1"/>
      </w:r>
    </w:p>
    <w:p w14:paraId="6F519F03" w14:textId="77777777" w:rsidR="00566571" w:rsidRDefault="00566571" w:rsidP="00566571">
      <w:pPr>
        <w:pStyle w:val="berschrift1"/>
      </w:pPr>
      <w:r>
        <w:t>Impuls</w:t>
      </w:r>
    </w:p>
    <w:p w14:paraId="294E2848" w14:textId="77777777" w:rsidR="00230809" w:rsidRPr="00230809" w:rsidRDefault="00230809" w:rsidP="00230809">
      <w:pPr>
        <w:jc w:val="both"/>
      </w:pPr>
      <w:r w:rsidRPr="00230809">
        <w:t xml:space="preserve">Frau Zeller, die Buchhändlerin aus Freiburg, hatte noch so viel vorgehabt. Schwimmen im Freibad, mit dem Mann um die Welt reisen, lesen, ordnen, den Enkel aufwachsen sehen, den Gatten mit ihrer Hyperaktivität nicht zur Ruhe kommen lassen. Dann, im August, elf Tage nach der Pensionierung, kam die niederschmetternde Diagnose im Freiburger St. </w:t>
      </w:r>
      <w:proofErr w:type="spellStart"/>
      <w:r w:rsidRPr="00230809">
        <w:t>Josefskrankenhaus</w:t>
      </w:r>
      <w:proofErr w:type="spellEnd"/>
      <w:r w:rsidRPr="00230809">
        <w:t xml:space="preserve">: Bauchspeicheldrüsenkrebs mit Lebermetastasen, ein Synonym für Hoffnungslosigkeit und den sicheren Tod. </w:t>
      </w:r>
    </w:p>
    <w:p w14:paraId="366C251A" w14:textId="77777777" w:rsidR="006A698A" w:rsidRDefault="00230809" w:rsidP="006A698A">
      <w:pPr>
        <w:jc w:val="both"/>
      </w:pPr>
      <w:r w:rsidRPr="00230809">
        <w:t>Begreifen kann das kein Mensch. Am wenigsten Frau Zeller. Aber umgehen müssen die Kranke, ihr Ehemann, die Tochter und Dr. Matthias Rilling, 59, der behandelnde Oberarzt, mit dem Unbegreifbaren trotzdem. Und das Fernsehen auch - es ist mit Frau Zellers Zustimmung auf ihrem letzten Weg dabei.</w:t>
      </w:r>
    </w:p>
    <w:p w14:paraId="6DD83334" w14:textId="77777777" w:rsidR="005442EC" w:rsidRPr="006A698A" w:rsidRDefault="005442EC" w:rsidP="006A698A">
      <w:pPr>
        <w:jc w:val="both"/>
      </w:pPr>
      <w:r>
        <w:t xml:space="preserve">Dauer: </w:t>
      </w:r>
      <w:r w:rsidR="00230809">
        <w:t>88:56</w:t>
      </w:r>
      <w:r>
        <w:t>min</w:t>
      </w:r>
    </w:p>
    <w:p w14:paraId="1A314D26" w14:textId="77777777" w:rsidR="000C1B5F" w:rsidRPr="00867C79" w:rsidRDefault="00FF5C33" w:rsidP="00E3112A">
      <w:pPr>
        <w:jc w:val="center"/>
      </w:pPr>
      <w:hyperlink r:id="rId8" w:history="1">
        <w:r w:rsidR="000C1B5F" w:rsidRPr="00F716EE">
          <w:rPr>
            <w:rStyle w:val="Hyperlink"/>
          </w:rPr>
          <w:t>https://www.youtube.com/watch?v=V3jxS4K1-cI</w:t>
        </w:r>
      </w:hyperlink>
    </w:p>
    <w:sectPr w:rsidR="000C1B5F" w:rsidRPr="00867C79" w:rsidSect="00014733">
      <w:headerReference w:type="default" r:id="rId9"/>
      <w:footerReference w:type="default" r:id="rId1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E4C6" w14:textId="77777777" w:rsidR="00FF5C33" w:rsidRDefault="00FF5C33" w:rsidP="009042F2">
      <w:pPr>
        <w:spacing w:after="0" w:line="240" w:lineRule="auto"/>
      </w:pPr>
      <w:r>
        <w:separator/>
      </w:r>
    </w:p>
  </w:endnote>
  <w:endnote w:type="continuationSeparator" w:id="0">
    <w:p w14:paraId="1E6E9273" w14:textId="77777777" w:rsidR="00FF5C33" w:rsidRDefault="00FF5C3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6E748FB4"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446631">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446631">
              <w:rPr>
                <w:bCs/>
                <w:noProof/>
                <w:sz w:val="16"/>
                <w:szCs w:val="16"/>
              </w:rPr>
              <w:t>1</w:t>
            </w:r>
            <w:r w:rsidRPr="009042F2">
              <w:rPr>
                <w:bCs/>
                <w:sz w:val="16"/>
                <w:szCs w:val="16"/>
              </w:rPr>
              <w:fldChar w:fldCharType="end"/>
            </w:r>
          </w:p>
          <w:p w14:paraId="08B9E39B" w14:textId="23AA0B8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40264">
              <w:rPr>
                <w:bCs/>
                <w:noProof/>
                <w:sz w:val="16"/>
                <w:szCs w:val="16"/>
              </w:rPr>
              <w:t>Letzte Saison. Wenn es Zeit ist zu sterben - ru-digital.de - ARD - MB 593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18A5" w14:textId="77777777" w:rsidR="00FF5C33" w:rsidRDefault="00FF5C33" w:rsidP="009042F2">
      <w:pPr>
        <w:spacing w:after="0" w:line="240" w:lineRule="auto"/>
      </w:pPr>
      <w:r>
        <w:separator/>
      </w:r>
    </w:p>
  </w:footnote>
  <w:footnote w:type="continuationSeparator" w:id="0">
    <w:p w14:paraId="70474046" w14:textId="77777777" w:rsidR="00FF5C33" w:rsidRDefault="00FF5C33" w:rsidP="009042F2">
      <w:pPr>
        <w:spacing w:after="0" w:line="240" w:lineRule="auto"/>
      </w:pPr>
      <w:r>
        <w:continuationSeparator/>
      </w:r>
    </w:p>
  </w:footnote>
  <w:footnote w:id="1">
    <w:p w14:paraId="466E6C21" w14:textId="77777777" w:rsidR="00952C46" w:rsidRDefault="00222B73">
      <w:pPr>
        <w:pStyle w:val="Funotentext"/>
      </w:pPr>
      <w:r>
        <w:rPr>
          <w:rStyle w:val="Funotenzeichen"/>
        </w:rPr>
        <w:footnoteRef/>
      </w:r>
      <w:r>
        <w:t xml:space="preserve"> </w:t>
      </w:r>
      <w:r w:rsidR="00F81D33">
        <w:t xml:space="preserve"> </w:t>
      </w:r>
      <w:r w:rsidR="00230809" w:rsidRPr="00230809">
        <w:rPr>
          <w:rStyle w:val="Hyperlink"/>
        </w:rPr>
        <w:t>https://www.ru-digital.de/media/142/Letzte-Saison-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09D7"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6"/>
  </w:num>
  <w:num w:numId="7">
    <w:abstractNumId w:val="29"/>
  </w:num>
  <w:num w:numId="8">
    <w:abstractNumId w:val="35"/>
  </w:num>
  <w:num w:numId="9">
    <w:abstractNumId w:val="10"/>
  </w:num>
  <w:num w:numId="10">
    <w:abstractNumId w:val="9"/>
  </w:num>
  <w:num w:numId="11">
    <w:abstractNumId w:val="7"/>
  </w:num>
  <w:num w:numId="12">
    <w:abstractNumId w:val="5"/>
  </w:num>
  <w:num w:numId="13">
    <w:abstractNumId w:val="14"/>
  </w:num>
  <w:num w:numId="14">
    <w:abstractNumId w:val="6"/>
  </w:num>
  <w:num w:numId="15">
    <w:abstractNumId w:val="30"/>
  </w:num>
  <w:num w:numId="16">
    <w:abstractNumId w:val="8"/>
  </w:num>
  <w:num w:numId="17">
    <w:abstractNumId w:val="12"/>
  </w:num>
  <w:num w:numId="18">
    <w:abstractNumId w:val="13"/>
  </w:num>
  <w:num w:numId="19">
    <w:abstractNumId w:val="33"/>
  </w:num>
  <w:num w:numId="20">
    <w:abstractNumId w:val="22"/>
  </w:num>
  <w:num w:numId="21">
    <w:abstractNumId w:val="27"/>
  </w:num>
  <w:num w:numId="22">
    <w:abstractNumId w:val="16"/>
  </w:num>
  <w:num w:numId="23">
    <w:abstractNumId w:val="15"/>
  </w:num>
  <w:num w:numId="24">
    <w:abstractNumId w:val="28"/>
  </w:num>
  <w:num w:numId="25">
    <w:abstractNumId w:val="23"/>
  </w:num>
  <w:num w:numId="26">
    <w:abstractNumId w:val="25"/>
  </w:num>
  <w:num w:numId="27">
    <w:abstractNumId w:val="26"/>
  </w:num>
  <w:num w:numId="28">
    <w:abstractNumId w:val="18"/>
  </w:num>
  <w:num w:numId="29">
    <w:abstractNumId w:val="19"/>
  </w:num>
  <w:num w:numId="30">
    <w:abstractNumId w:val="21"/>
  </w:num>
  <w:num w:numId="31">
    <w:abstractNumId w:val="4"/>
  </w:num>
  <w:num w:numId="32">
    <w:abstractNumId w:val="2"/>
  </w:num>
  <w:num w:numId="33">
    <w:abstractNumId w:val="31"/>
  </w:num>
  <w:num w:numId="34">
    <w:abstractNumId w:val="32"/>
  </w:num>
  <w:num w:numId="35">
    <w:abstractNumId w:val="20"/>
  </w:num>
  <w:num w:numId="36">
    <w:abstractNumId w:val="34"/>
  </w:num>
  <w:num w:numId="37">
    <w:abstractNumId w:val="17"/>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1E9C"/>
    <w:rsid w:val="00037698"/>
    <w:rsid w:val="00045DED"/>
    <w:rsid w:val="00046A19"/>
    <w:rsid w:val="00051DBB"/>
    <w:rsid w:val="00052988"/>
    <w:rsid w:val="000530E5"/>
    <w:rsid w:val="000559E3"/>
    <w:rsid w:val="00061449"/>
    <w:rsid w:val="000627C9"/>
    <w:rsid w:val="000638B4"/>
    <w:rsid w:val="00064793"/>
    <w:rsid w:val="000653E3"/>
    <w:rsid w:val="0006598B"/>
    <w:rsid w:val="000807EA"/>
    <w:rsid w:val="0008119F"/>
    <w:rsid w:val="00083655"/>
    <w:rsid w:val="00093AA7"/>
    <w:rsid w:val="000A307D"/>
    <w:rsid w:val="000A3749"/>
    <w:rsid w:val="000A5046"/>
    <w:rsid w:val="000A5C14"/>
    <w:rsid w:val="000A707C"/>
    <w:rsid w:val="000A7CB5"/>
    <w:rsid w:val="000B202B"/>
    <w:rsid w:val="000B279E"/>
    <w:rsid w:val="000B43E3"/>
    <w:rsid w:val="000C0CA3"/>
    <w:rsid w:val="000C1798"/>
    <w:rsid w:val="000C1AB9"/>
    <w:rsid w:val="000C1B5F"/>
    <w:rsid w:val="000C32BD"/>
    <w:rsid w:val="000D3D13"/>
    <w:rsid w:val="000D4896"/>
    <w:rsid w:val="000D5BA5"/>
    <w:rsid w:val="000E17E8"/>
    <w:rsid w:val="000E24B9"/>
    <w:rsid w:val="000E5469"/>
    <w:rsid w:val="000F2730"/>
    <w:rsid w:val="000F4A3B"/>
    <w:rsid w:val="000F7FC1"/>
    <w:rsid w:val="00100A82"/>
    <w:rsid w:val="0010277E"/>
    <w:rsid w:val="00105F95"/>
    <w:rsid w:val="00107742"/>
    <w:rsid w:val="00112657"/>
    <w:rsid w:val="00115B3F"/>
    <w:rsid w:val="001170E8"/>
    <w:rsid w:val="0012074A"/>
    <w:rsid w:val="001214DD"/>
    <w:rsid w:val="00124402"/>
    <w:rsid w:val="0012450B"/>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5033"/>
    <w:rsid w:val="00195473"/>
    <w:rsid w:val="001A11D3"/>
    <w:rsid w:val="001A72BF"/>
    <w:rsid w:val="001B100E"/>
    <w:rsid w:val="001B133B"/>
    <w:rsid w:val="001B16B8"/>
    <w:rsid w:val="001B5862"/>
    <w:rsid w:val="001B7DBD"/>
    <w:rsid w:val="001C17A8"/>
    <w:rsid w:val="001C3F57"/>
    <w:rsid w:val="001C44DB"/>
    <w:rsid w:val="001C610D"/>
    <w:rsid w:val="001C6782"/>
    <w:rsid w:val="001C6B92"/>
    <w:rsid w:val="001D46E2"/>
    <w:rsid w:val="001D59C3"/>
    <w:rsid w:val="001D683A"/>
    <w:rsid w:val="001E38EA"/>
    <w:rsid w:val="001F339D"/>
    <w:rsid w:val="001F3439"/>
    <w:rsid w:val="001F4012"/>
    <w:rsid w:val="00201737"/>
    <w:rsid w:val="0020430A"/>
    <w:rsid w:val="002051D6"/>
    <w:rsid w:val="00206F30"/>
    <w:rsid w:val="002071A5"/>
    <w:rsid w:val="00213745"/>
    <w:rsid w:val="00213DA8"/>
    <w:rsid w:val="002178D9"/>
    <w:rsid w:val="00221684"/>
    <w:rsid w:val="002222DD"/>
    <w:rsid w:val="00222B73"/>
    <w:rsid w:val="00230809"/>
    <w:rsid w:val="002336F4"/>
    <w:rsid w:val="00236DB1"/>
    <w:rsid w:val="00243FC4"/>
    <w:rsid w:val="00244282"/>
    <w:rsid w:val="0024539E"/>
    <w:rsid w:val="00251320"/>
    <w:rsid w:val="002549D0"/>
    <w:rsid w:val="0025530A"/>
    <w:rsid w:val="00255EF4"/>
    <w:rsid w:val="0026270D"/>
    <w:rsid w:val="00263F06"/>
    <w:rsid w:val="0027051F"/>
    <w:rsid w:val="00277399"/>
    <w:rsid w:val="00280373"/>
    <w:rsid w:val="002815DB"/>
    <w:rsid w:val="002865E0"/>
    <w:rsid w:val="0029023E"/>
    <w:rsid w:val="0029037A"/>
    <w:rsid w:val="00292CF2"/>
    <w:rsid w:val="002961B7"/>
    <w:rsid w:val="002968E9"/>
    <w:rsid w:val="002A41FA"/>
    <w:rsid w:val="002A5730"/>
    <w:rsid w:val="002A679E"/>
    <w:rsid w:val="002C5206"/>
    <w:rsid w:val="002E1B25"/>
    <w:rsid w:val="002E6B96"/>
    <w:rsid w:val="002F10C9"/>
    <w:rsid w:val="002F1E0E"/>
    <w:rsid w:val="002F2606"/>
    <w:rsid w:val="003018EB"/>
    <w:rsid w:val="003102EF"/>
    <w:rsid w:val="00312321"/>
    <w:rsid w:val="00312588"/>
    <w:rsid w:val="00326301"/>
    <w:rsid w:val="003324EC"/>
    <w:rsid w:val="00345D8C"/>
    <w:rsid w:val="0034600A"/>
    <w:rsid w:val="00350485"/>
    <w:rsid w:val="0035178E"/>
    <w:rsid w:val="00361FBE"/>
    <w:rsid w:val="003647E8"/>
    <w:rsid w:val="00366937"/>
    <w:rsid w:val="00367416"/>
    <w:rsid w:val="00375416"/>
    <w:rsid w:val="003779AE"/>
    <w:rsid w:val="00387BC0"/>
    <w:rsid w:val="00391964"/>
    <w:rsid w:val="003925D7"/>
    <w:rsid w:val="0039600F"/>
    <w:rsid w:val="003A16B8"/>
    <w:rsid w:val="003A217A"/>
    <w:rsid w:val="003A2EF9"/>
    <w:rsid w:val="003A2EFF"/>
    <w:rsid w:val="003A7C4C"/>
    <w:rsid w:val="003B74B8"/>
    <w:rsid w:val="003C6898"/>
    <w:rsid w:val="003C6A68"/>
    <w:rsid w:val="003D27D3"/>
    <w:rsid w:val="003D57EB"/>
    <w:rsid w:val="003E1867"/>
    <w:rsid w:val="003E2A79"/>
    <w:rsid w:val="003F7703"/>
    <w:rsid w:val="0040165C"/>
    <w:rsid w:val="004033EB"/>
    <w:rsid w:val="00404E47"/>
    <w:rsid w:val="004064A8"/>
    <w:rsid w:val="00407E39"/>
    <w:rsid w:val="0041014F"/>
    <w:rsid w:val="00412015"/>
    <w:rsid w:val="0041286B"/>
    <w:rsid w:val="00412FAA"/>
    <w:rsid w:val="00416940"/>
    <w:rsid w:val="00423C28"/>
    <w:rsid w:val="0042405E"/>
    <w:rsid w:val="00426693"/>
    <w:rsid w:val="00432749"/>
    <w:rsid w:val="00435393"/>
    <w:rsid w:val="00436E00"/>
    <w:rsid w:val="00441778"/>
    <w:rsid w:val="0044572B"/>
    <w:rsid w:val="00446631"/>
    <w:rsid w:val="00447B7C"/>
    <w:rsid w:val="0045359B"/>
    <w:rsid w:val="004544CF"/>
    <w:rsid w:val="00456404"/>
    <w:rsid w:val="00465358"/>
    <w:rsid w:val="00466AA4"/>
    <w:rsid w:val="00467227"/>
    <w:rsid w:val="0047337E"/>
    <w:rsid w:val="004757B8"/>
    <w:rsid w:val="004758ED"/>
    <w:rsid w:val="00476F9E"/>
    <w:rsid w:val="00483DB4"/>
    <w:rsid w:val="00492BD6"/>
    <w:rsid w:val="004971B9"/>
    <w:rsid w:val="004A0B5D"/>
    <w:rsid w:val="004A3423"/>
    <w:rsid w:val="004A63FE"/>
    <w:rsid w:val="004B3612"/>
    <w:rsid w:val="004B56A1"/>
    <w:rsid w:val="004B5B24"/>
    <w:rsid w:val="004D3224"/>
    <w:rsid w:val="004D4EC0"/>
    <w:rsid w:val="004D5E3A"/>
    <w:rsid w:val="004D6ABB"/>
    <w:rsid w:val="004E677D"/>
    <w:rsid w:val="004F474A"/>
    <w:rsid w:val="00502674"/>
    <w:rsid w:val="005059AC"/>
    <w:rsid w:val="005118EC"/>
    <w:rsid w:val="0051296A"/>
    <w:rsid w:val="005143D9"/>
    <w:rsid w:val="00516DA0"/>
    <w:rsid w:val="0052453F"/>
    <w:rsid w:val="00525EC9"/>
    <w:rsid w:val="005342A5"/>
    <w:rsid w:val="00534B11"/>
    <w:rsid w:val="00536124"/>
    <w:rsid w:val="005426D4"/>
    <w:rsid w:val="005439A9"/>
    <w:rsid w:val="005442EC"/>
    <w:rsid w:val="00553162"/>
    <w:rsid w:val="00555075"/>
    <w:rsid w:val="005570BE"/>
    <w:rsid w:val="00564674"/>
    <w:rsid w:val="00566571"/>
    <w:rsid w:val="00566747"/>
    <w:rsid w:val="00570A2E"/>
    <w:rsid w:val="0059233C"/>
    <w:rsid w:val="00595021"/>
    <w:rsid w:val="005A2B73"/>
    <w:rsid w:val="005A45A4"/>
    <w:rsid w:val="005A5F7C"/>
    <w:rsid w:val="005B2261"/>
    <w:rsid w:val="005B24AD"/>
    <w:rsid w:val="005B6967"/>
    <w:rsid w:val="005B6CD7"/>
    <w:rsid w:val="005C02B6"/>
    <w:rsid w:val="005C31E5"/>
    <w:rsid w:val="005C7ECA"/>
    <w:rsid w:val="005D369D"/>
    <w:rsid w:val="005D508F"/>
    <w:rsid w:val="005D527C"/>
    <w:rsid w:val="005D7F34"/>
    <w:rsid w:val="005E7F6C"/>
    <w:rsid w:val="005F04D2"/>
    <w:rsid w:val="005F5FA3"/>
    <w:rsid w:val="005F766A"/>
    <w:rsid w:val="00601694"/>
    <w:rsid w:val="00610168"/>
    <w:rsid w:val="00610D95"/>
    <w:rsid w:val="006169EA"/>
    <w:rsid w:val="00621227"/>
    <w:rsid w:val="00633F2D"/>
    <w:rsid w:val="0063544C"/>
    <w:rsid w:val="00640786"/>
    <w:rsid w:val="00642181"/>
    <w:rsid w:val="006429CE"/>
    <w:rsid w:val="00650CEA"/>
    <w:rsid w:val="0065139F"/>
    <w:rsid w:val="006573C3"/>
    <w:rsid w:val="0065778A"/>
    <w:rsid w:val="00666B3A"/>
    <w:rsid w:val="006678A4"/>
    <w:rsid w:val="00667FC6"/>
    <w:rsid w:val="00673E1A"/>
    <w:rsid w:val="00682862"/>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73F9"/>
    <w:rsid w:val="006F6151"/>
    <w:rsid w:val="00700C00"/>
    <w:rsid w:val="00705E9A"/>
    <w:rsid w:val="00711C62"/>
    <w:rsid w:val="00713841"/>
    <w:rsid w:val="00714519"/>
    <w:rsid w:val="0071597F"/>
    <w:rsid w:val="007204FB"/>
    <w:rsid w:val="00724B65"/>
    <w:rsid w:val="0073364F"/>
    <w:rsid w:val="007368ED"/>
    <w:rsid w:val="00751B31"/>
    <w:rsid w:val="00752036"/>
    <w:rsid w:val="00761621"/>
    <w:rsid w:val="007730E8"/>
    <w:rsid w:val="00773F59"/>
    <w:rsid w:val="007802BD"/>
    <w:rsid w:val="00780502"/>
    <w:rsid w:val="00782D41"/>
    <w:rsid w:val="00790717"/>
    <w:rsid w:val="00796216"/>
    <w:rsid w:val="007B04DA"/>
    <w:rsid w:val="007B2E08"/>
    <w:rsid w:val="007C0B62"/>
    <w:rsid w:val="007C4539"/>
    <w:rsid w:val="007D0EAE"/>
    <w:rsid w:val="007D0FF6"/>
    <w:rsid w:val="007D3738"/>
    <w:rsid w:val="007E1C18"/>
    <w:rsid w:val="007F771A"/>
    <w:rsid w:val="00800F61"/>
    <w:rsid w:val="0080267D"/>
    <w:rsid w:val="00806F11"/>
    <w:rsid w:val="008116E1"/>
    <w:rsid w:val="00812352"/>
    <w:rsid w:val="00816215"/>
    <w:rsid w:val="00816C0B"/>
    <w:rsid w:val="00832876"/>
    <w:rsid w:val="00836482"/>
    <w:rsid w:val="00840D28"/>
    <w:rsid w:val="008412A4"/>
    <w:rsid w:val="00844A9D"/>
    <w:rsid w:val="00845019"/>
    <w:rsid w:val="0085192A"/>
    <w:rsid w:val="00851A20"/>
    <w:rsid w:val="00851BC4"/>
    <w:rsid w:val="00853E3A"/>
    <w:rsid w:val="008618C5"/>
    <w:rsid w:val="00867C79"/>
    <w:rsid w:val="00872E46"/>
    <w:rsid w:val="00877502"/>
    <w:rsid w:val="00880349"/>
    <w:rsid w:val="008826BC"/>
    <w:rsid w:val="00890BCA"/>
    <w:rsid w:val="00894FF6"/>
    <w:rsid w:val="008A3B74"/>
    <w:rsid w:val="008A3EC5"/>
    <w:rsid w:val="008A4543"/>
    <w:rsid w:val="008B0007"/>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51E27"/>
    <w:rsid w:val="00952C46"/>
    <w:rsid w:val="00953760"/>
    <w:rsid w:val="00953F75"/>
    <w:rsid w:val="009612CD"/>
    <w:rsid w:val="00961D8E"/>
    <w:rsid w:val="00963D7A"/>
    <w:rsid w:val="00975435"/>
    <w:rsid w:val="0098512A"/>
    <w:rsid w:val="0098726F"/>
    <w:rsid w:val="00990EDA"/>
    <w:rsid w:val="009926FC"/>
    <w:rsid w:val="00993F8A"/>
    <w:rsid w:val="009966AB"/>
    <w:rsid w:val="009A5A86"/>
    <w:rsid w:val="009A5FEB"/>
    <w:rsid w:val="009B0381"/>
    <w:rsid w:val="009B4F34"/>
    <w:rsid w:val="009B52F2"/>
    <w:rsid w:val="009C0069"/>
    <w:rsid w:val="009C3C74"/>
    <w:rsid w:val="009C431A"/>
    <w:rsid w:val="009C5B05"/>
    <w:rsid w:val="009C5C04"/>
    <w:rsid w:val="009D32E5"/>
    <w:rsid w:val="009D389A"/>
    <w:rsid w:val="009E27DB"/>
    <w:rsid w:val="009E2886"/>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4BDF"/>
    <w:rsid w:val="00A60BB3"/>
    <w:rsid w:val="00A6267D"/>
    <w:rsid w:val="00A65EA0"/>
    <w:rsid w:val="00A8140E"/>
    <w:rsid w:val="00A84314"/>
    <w:rsid w:val="00A85036"/>
    <w:rsid w:val="00A86AA6"/>
    <w:rsid w:val="00A86D25"/>
    <w:rsid w:val="00A87308"/>
    <w:rsid w:val="00A91067"/>
    <w:rsid w:val="00A9169A"/>
    <w:rsid w:val="00A9490F"/>
    <w:rsid w:val="00A96400"/>
    <w:rsid w:val="00A973A9"/>
    <w:rsid w:val="00AA3AE4"/>
    <w:rsid w:val="00AA6015"/>
    <w:rsid w:val="00AA7E20"/>
    <w:rsid w:val="00AB1E08"/>
    <w:rsid w:val="00AB2159"/>
    <w:rsid w:val="00AC0E7F"/>
    <w:rsid w:val="00AE0882"/>
    <w:rsid w:val="00AE4CC4"/>
    <w:rsid w:val="00AE6244"/>
    <w:rsid w:val="00AF2D23"/>
    <w:rsid w:val="00AF2E93"/>
    <w:rsid w:val="00AF7758"/>
    <w:rsid w:val="00B02AA5"/>
    <w:rsid w:val="00B05BAC"/>
    <w:rsid w:val="00B11D24"/>
    <w:rsid w:val="00B12559"/>
    <w:rsid w:val="00B16FDD"/>
    <w:rsid w:val="00B2067E"/>
    <w:rsid w:val="00B215A1"/>
    <w:rsid w:val="00B35B89"/>
    <w:rsid w:val="00B40264"/>
    <w:rsid w:val="00B4035B"/>
    <w:rsid w:val="00B42462"/>
    <w:rsid w:val="00B45923"/>
    <w:rsid w:val="00B4666D"/>
    <w:rsid w:val="00B46D49"/>
    <w:rsid w:val="00B477DB"/>
    <w:rsid w:val="00B61565"/>
    <w:rsid w:val="00B66455"/>
    <w:rsid w:val="00B66C34"/>
    <w:rsid w:val="00B7406F"/>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7AF6"/>
    <w:rsid w:val="00BE286F"/>
    <w:rsid w:val="00BE2C06"/>
    <w:rsid w:val="00BE2E06"/>
    <w:rsid w:val="00BE4DF3"/>
    <w:rsid w:val="00BF069A"/>
    <w:rsid w:val="00BF4542"/>
    <w:rsid w:val="00BF52CB"/>
    <w:rsid w:val="00C159F7"/>
    <w:rsid w:val="00C176A5"/>
    <w:rsid w:val="00C20B2E"/>
    <w:rsid w:val="00C25679"/>
    <w:rsid w:val="00C3293F"/>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772D"/>
    <w:rsid w:val="00D04F05"/>
    <w:rsid w:val="00D06F7A"/>
    <w:rsid w:val="00D077C2"/>
    <w:rsid w:val="00D15137"/>
    <w:rsid w:val="00D21343"/>
    <w:rsid w:val="00D2430A"/>
    <w:rsid w:val="00D247F8"/>
    <w:rsid w:val="00D311A1"/>
    <w:rsid w:val="00D34597"/>
    <w:rsid w:val="00D375E7"/>
    <w:rsid w:val="00D40C56"/>
    <w:rsid w:val="00D41DB7"/>
    <w:rsid w:val="00D42F4F"/>
    <w:rsid w:val="00D45352"/>
    <w:rsid w:val="00D51974"/>
    <w:rsid w:val="00D56F58"/>
    <w:rsid w:val="00D608F2"/>
    <w:rsid w:val="00D6149E"/>
    <w:rsid w:val="00D614F8"/>
    <w:rsid w:val="00D73F4A"/>
    <w:rsid w:val="00D74A11"/>
    <w:rsid w:val="00D82CF0"/>
    <w:rsid w:val="00D9471A"/>
    <w:rsid w:val="00D96D9A"/>
    <w:rsid w:val="00DA0D32"/>
    <w:rsid w:val="00DA18D4"/>
    <w:rsid w:val="00DA283C"/>
    <w:rsid w:val="00DA3D83"/>
    <w:rsid w:val="00DA6D9B"/>
    <w:rsid w:val="00DB20C8"/>
    <w:rsid w:val="00DC0D1A"/>
    <w:rsid w:val="00DC7446"/>
    <w:rsid w:val="00DD02F5"/>
    <w:rsid w:val="00DD2FA2"/>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61A48"/>
    <w:rsid w:val="00E665DA"/>
    <w:rsid w:val="00E774DA"/>
    <w:rsid w:val="00E82C3C"/>
    <w:rsid w:val="00E8474F"/>
    <w:rsid w:val="00E8772B"/>
    <w:rsid w:val="00E87A71"/>
    <w:rsid w:val="00E9077C"/>
    <w:rsid w:val="00E92A56"/>
    <w:rsid w:val="00E92B3E"/>
    <w:rsid w:val="00E93F89"/>
    <w:rsid w:val="00E95FB9"/>
    <w:rsid w:val="00EA0054"/>
    <w:rsid w:val="00EA5E21"/>
    <w:rsid w:val="00EA7723"/>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897"/>
    <w:rsid w:val="00F22D00"/>
    <w:rsid w:val="00F24080"/>
    <w:rsid w:val="00F316A1"/>
    <w:rsid w:val="00F442B2"/>
    <w:rsid w:val="00F511C1"/>
    <w:rsid w:val="00F5236E"/>
    <w:rsid w:val="00F56037"/>
    <w:rsid w:val="00F57107"/>
    <w:rsid w:val="00F7383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4A35"/>
    <w:rsid w:val="00FE3F76"/>
    <w:rsid w:val="00FF5C33"/>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D376"/>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3jxS4K1-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AB76-882E-4E31-BFC0-D28E4B56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861</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2022-01-03T10:31:00Z</cp:lastPrinted>
  <dcterms:created xsi:type="dcterms:W3CDTF">2022-01-03T10:31:00Z</dcterms:created>
  <dcterms:modified xsi:type="dcterms:W3CDTF">2022-01-03T10:31:00Z</dcterms:modified>
</cp:coreProperties>
</file>